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DD" w:rsidRPr="00736674" w:rsidRDefault="00881CA5" w:rsidP="00736674">
      <w:pPr>
        <w:jc w:val="both"/>
        <w:rPr>
          <w:rFonts w:ascii="Arial" w:hAnsi="Arial" w:cs="Arial"/>
          <w:b/>
        </w:rPr>
      </w:pPr>
      <w:r w:rsidRPr="00736674">
        <w:rPr>
          <w:rFonts w:ascii="Arial" w:hAnsi="Arial" w:cs="Arial"/>
          <w:b/>
        </w:rPr>
        <w:t>Implementation of international recommendations for gynecological ultrasound examination in Romanian practice</w:t>
      </w:r>
    </w:p>
    <w:p w:rsidR="00881CA5" w:rsidRPr="00736674" w:rsidRDefault="00881CA5" w:rsidP="00736674">
      <w:pPr>
        <w:jc w:val="both"/>
        <w:rPr>
          <w:rFonts w:ascii="Arial" w:hAnsi="Arial" w:cs="Arial"/>
          <w:b/>
        </w:rPr>
      </w:pPr>
    </w:p>
    <w:p w:rsidR="00881CA5" w:rsidRPr="00736674" w:rsidRDefault="00881CA5" w:rsidP="00736674">
      <w:pPr>
        <w:jc w:val="both"/>
        <w:rPr>
          <w:rFonts w:ascii="Arial" w:hAnsi="Arial" w:cs="Arial"/>
          <w:b/>
        </w:rPr>
      </w:pPr>
      <w:r w:rsidRPr="00736674">
        <w:rPr>
          <w:rFonts w:ascii="Arial" w:hAnsi="Arial" w:cs="Arial"/>
          <w:b/>
        </w:rPr>
        <w:t>Bohîlțea R.E</w:t>
      </w:r>
      <w:r w:rsidRPr="00736674">
        <w:rPr>
          <w:rFonts w:ascii="Arial" w:hAnsi="Arial" w:cs="Arial"/>
          <w:b/>
          <w:vertAlign w:val="superscript"/>
        </w:rPr>
        <w:t>1</w:t>
      </w:r>
      <w:proofErr w:type="gramStart"/>
      <w:r w:rsidRPr="00736674">
        <w:rPr>
          <w:rFonts w:ascii="Arial" w:hAnsi="Arial" w:cs="Arial"/>
          <w:b/>
          <w:vertAlign w:val="superscript"/>
        </w:rPr>
        <w:t>,2</w:t>
      </w:r>
      <w:proofErr w:type="gramEnd"/>
      <w:r w:rsidRPr="00736674">
        <w:rPr>
          <w:rFonts w:ascii="Arial" w:hAnsi="Arial" w:cs="Arial"/>
          <w:b/>
        </w:rPr>
        <w:t>, Turcan Gh., Turcan N, Cîrstoiu M.M</w:t>
      </w:r>
      <w:r w:rsidRPr="00736674">
        <w:rPr>
          <w:rFonts w:ascii="Arial" w:hAnsi="Arial" w:cs="Arial"/>
          <w:b/>
          <w:vertAlign w:val="superscript"/>
        </w:rPr>
        <w:t>1,2</w:t>
      </w:r>
      <w:r w:rsidRPr="00736674">
        <w:rPr>
          <w:rFonts w:ascii="Arial" w:hAnsi="Arial" w:cs="Arial"/>
          <w:b/>
        </w:rPr>
        <w:t>, Vlădăreanu R</w:t>
      </w:r>
      <w:r w:rsidRPr="00736674">
        <w:rPr>
          <w:rFonts w:ascii="Arial" w:hAnsi="Arial" w:cs="Arial"/>
          <w:b/>
          <w:vertAlign w:val="superscript"/>
        </w:rPr>
        <w:t>1,4</w:t>
      </w:r>
      <w:r w:rsidRPr="00736674">
        <w:rPr>
          <w:rFonts w:ascii="Arial" w:hAnsi="Arial" w:cs="Arial"/>
          <w:b/>
        </w:rPr>
        <w:t>.</w:t>
      </w:r>
    </w:p>
    <w:p w:rsidR="00881CA5" w:rsidRPr="00736674" w:rsidRDefault="00881CA5" w:rsidP="00736674">
      <w:pPr>
        <w:jc w:val="both"/>
        <w:rPr>
          <w:rFonts w:ascii="Arial" w:hAnsi="Arial" w:cs="Arial"/>
          <w:b/>
        </w:rPr>
      </w:pPr>
    </w:p>
    <w:p w:rsidR="00881CA5" w:rsidRPr="00736674" w:rsidRDefault="00881CA5" w:rsidP="00736674">
      <w:pPr>
        <w:jc w:val="both"/>
        <w:rPr>
          <w:rFonts w:ascii="Arial" w:hAnsi="Arial" w:cs="Arial"/>
        </w:rPr>
      </w:pPr>
      <w:r w:rsidRPr="00736674">
        <w:rPr>
          <w:rFonts w:ascii="Arial" w:hAnsi="Arial" w:cs="Arial"/>
          <w:b/>
          <w:vertAlign w:val="superscript"/>
        </w:rPr>
        <w:t>1</w:t>
      </w:r>
      <w:r w:rsidRPr="00736674">
        <w:rPr>
          <w:rFonts w:ascii="Arial" w:hAnsi="Arial" w:cs="Arial"/>
          <w:b/>
        </w:rPr>
        <w:t>.</w:t>
      </w:r>
      <w:r w:rsidRPr="00736674">
        <w:rPr>
          <w:rFonts w:ascii="Arial" w:hAnsi="Arial" w:cs="Arial"/>
        </w:rPr>
        <w:t xml:space="preserve"> </w:t>
      </w:r>
      <w:r w:rsidRPr="00736674">
        <w:rPr>
          <w:rFonts w:ascii="Arial" w:hAnsi="Arial" w:cs="Arial"/>
          <w:b/>
        </w:rPr>
        <w:t>“Carol Davila” University of Medicine and Pharmacy, Bucharest</w:t>
      </w:r>
    </w:p>
    <w:p w:rsidR="00881CA5" w:rsidRPr="00736674" w:rsidRDefault="00881CA5" w:rsidP="00736674">
      <w:pPr>
        <w:jc w:val="both"/>
        <w:rPr>
          <w:rFonts w:ascii="Arial" w:hAnsi="Arial" w:cs="Arial"/>
          <w:b/>
        </w:rPr>
      </w:pPr>
      <w:r w:rsidRPr="00736674">
        <w:rPr>
          <w:rFonts w:ascii="Arial" w:hAnsi="Arial" w:cs="Arial"/>
          <w:b/>
          <w:vertAlign w:val="superscript"/>
        </w:rPr>
        <w:t>2</w:t>
      </w:r>
      <w:r w:rsidRPr="00736674">
        <w:rPr>
          <w:rFonts w:ascii="Arial" w:hAnsi="Arial" w:cs="Arial"/>
          <w:b/>
        </w:rPr>
        <w:t xml:space="preserve">. </w:t>
      </w:r>
      <w:r w:rsidR="00181608" w:rsidRPr="00736674">
        <w:rPr>
          <w:rFonts w:ascii="Arial" w:hAnsi="Arial" w:cs="Arial"/>
          <w:b/>
        </w:rPr>
        <w:t xml:space="preserve"> </w:t>
      </w:r>
      <w:r w:rsidRPr="00736674">
        <w:rPr>
          <w:rFonts w:ascii="Arial" w:hAnsi="Arial" w:cs="Arial"/>
          <w:b/>
        </w:rPr>
        <w:t xml:space="preserve">Bucharest University Emergency Hospital </w:t>
      </w:r>
    </w:p>
    <w:p w:rsidR="003011C0" w:rsidRPr="00C55CE5" w:rsidRDefault="003011C0" w:rsidP="003011C0">
      <w:pPr>
        <w:tabs>
          <w:tab w:val="left" w:pos="426"/>
        </w:tabs>
        <w:ind w:left="284" w:hanging="284"/>
        <w:jc w:val="both"/>
        <w:rPr>
          <w:rFonts w:ascii="Arial" w:hAnsi="Arial" w:cs="Arial"/>
          <w:b/>
          <w:bCs/>
        </w:rPr>
      </w:pPr>
      <w:r w:rsidRPr="00C55CE5">
        <w:rPr>
          <w:rFonts w:ascii="Helvetica" w:hAnsi="Helvetica" w:cs="Helvetica"/>
          <w:b/>
          <w:vertAlign w:val="superscript"/>
        </w:rPr>
        <w:t>3.</w:t>
      </w:r>
      <w:r>
        <w:rPr>
          <w:rFonts w:ascii="Helvetica" w:hAnsi="Helvetica" w:cs="Helvetica"/>
          <w:vertAlign w:val="superscript"/>
        </w:rPr>
        <w:t xml:space="preserve"> </w:t>
      </w:r>
      <w:r w:rsidRPr="00C55CE5">
        <w:rPr>
          <w:rFonts w:ascii="Helvetica" w:hAnsi="Helvetica" w:cs="Helvetica"/>
          <w:b/>
        </w:rPr>
        <w:t>Technical Univer</w:t>
      </w:r>
      <w:r w:rsidR="00C55CE5">
        <w:rPr>
          <w:rFonts w:ascii="Helvetica" w:hAnsi="Helvetica" w:cs="Helvetica"/>
          <w:b/>
        </w:rPr>
        <w:t>sity of Cluj-Napoca; Faculty of</w:t>
      </w:r>
      <w:r w:rsidRPr="00C55CE5">
        <w:rPr>
          <w:rFonts w:ascii="Helvetica" w:hAnsi="Helvetica" w:cs="Helvetica"/>
          <w:b/>
        </w:rPr>
        <w:t xml:space="preserve"> Electronics, Telecomunications and Information Technology </w:t>
      </w:r>
    </w:p>
    <w:p w:rsidR="00881CA5" w:rsidRPr="00736674" w:rsidRDefault="00881CA5" w:rsidP="00736674">
      <w:pPr>
        <w:jc w:val="both"/>
        <w:rPr>
          <w:rFonts w:ascii="Arial" w:hAnsi="Arial" w:cs="Arial"/>
          <w:b/>
        </w:rPr>
      </w:pPr>
      <w:r w:rsidRPr="00736674">
        <w:rPr>
          <w:rFonts w:ascii="Arial" w:hAnsi="Arial" w:cs="Arial"/>
          <w:b/>
          <w:vertAlign w:val="superscript"/>
        </w:rPr>
        <w:t>4</w:t>
      </w:r>
      <w:r w:rsidRPr="00736674">
        <w:rPr>
          <w:rFonts w:ascii="Arial" w:hAnsi="Arial" w:cs="Arial"/>
          <w:b/>
        </w:rPr>
        <w:t xml:space="preserve">. “Elias” University Emergency Hospital </w:t>
      </w:r>
    </w:p>
    <w:p w:rsidR="00736674" w:rsidRPr="00736674" w:rsidRDefault="00736674" w:rsidP="00736674">
      <w:pPr>
        <w:jc w:val="both"/>
        <w:rPr>
          <w:rFonts w:ascii="Arial" w:hAnsi="Arial" w:cs="Arial"/>
          <w:b/>
        </w:rPr>
      </w:pPr>
    </w:p>
    <w:p w:rsidR="00881CA5" w:rsidRDefault="00736674" w:rsidP="00736674">
      <w:pPr>
        <w:jc w:val="both"/>
        <w:rPr>
          <w:rFonts w:ascii="Arial" w:hAnsi="Arial" w:cs="Arial"/>
          <w:color w:val="191919"/>
        </w:rPr>
      </w:pPr>
      <w:r w:rsidRPr="00067D3F">
        <w:rPr>
          <w:rFonts w:ascii="Arial" w:hAnsi="Arial" w:cs="Arial"/>
        </w:rPr>
        <w:t xml:space="preserve">Since 2008, </w:t>
      </w:r>
      <w:r w:rsidRPr="00067D3F">
        <w:rPr>
          <w:rFonts w:ascii="Arial" w:hAnsi="Arial" w:cs="Arial"/>
          <w:color w:val="191919"/>
        </w:rPr>
        <w:t xml:space="preserve">various working groups and international </w:t>
      </w:r>
      <w:r w:rsidR="005740DA" w:rsidRPr="00067D3F">
        <w:rPr>
          <w:rFonts w:ascii="Arial" w:hAnsi="Arial" w:cs="Arial"/>
          <w:color w:val="191919"/>
        </w:rPr>
        <w:t xml:space="preserve">organizations </w:t>
      </w:r>
      <w:r w:rsidR="000035E1" w:rsidRPr="00067D3F">
        <w:rPr>
          <w:rFonts w:ascii="Arial" w:hAnsi="Arial" w:cs="Arial"/>
          <w:color w:val="191919"/>
        </w:rPr>
        <w:t>representing professional societies of obstetricians and gynecologists</w:t>
      </w:r>
      <w:r w:rsidRPr="00067D3F">
        <w:rPr>
          <w:rFonts w:ascii="Arial" w:hAnsi="Arial" w:cs="Arial"/>
          <w:color w:val="191919"/>
        </w:rPr>
        <w:t xml:space="preserve"> developed and published a series of guidelines and recommendations on</w:t>
      </w:r>
      <w:r w:rsidR="000035E1" w:rsidRPr="00067D3F">
        <w:rPr>
          <w:rFonts w:ascii="Arial" w:hAnsi="Arial" w:cs="Arial"/>
          <w:color w:val="191919"/>
        </w:rPr>
        <w:t xml:space="preserve"> </w:t>
      </w:r>
      <w:r w:rsidR="000035E1" w:rsidRPr="00067D3F">
        <w:rPr>
          <w:rFonts w:ascii="Arial" w:hAnsi="Arial" w:cs="Arial"/>
        </w:rPr>
        <w:t>agreed terms, definitions and standard measurements necessary for describing by ultrasound the endometrium, the intrauterine lesions, ovarian masses, myometrium</w:t>
      </w:r>
      <w:r w:rsidR="00067D3F" w:rsidRPr="00067D3F">
        <w:rPr>
          <w:rFonts w:ascii="Arial" w:hAnsi="Arial" w:cs="Arial"/>
        </w:rPr>
        <w:t xml:space="preserve"> and the myometrial pathology,</w:t>
      </w:r>
      <w:r w:rsidR="000035E1" w:rsidRPr="00067D3F">
        <w:rPr>
          <w:rFonts w:ascii="Arial" w:hAnsi="Arial" w:cs="Arial"/>
        </w:rPr>
        <w:t xml:space="preserve"> in order to improve the predictability of the risk based on their sonographic B mode aspect, color Doppler and sonohysterography and also to uniform of the terms used in clinical trials.</w:t>
      </w:r>
      <w:r w:rsidR="00067D3F" w:rsidRPr="00067D3F">
        <w:rPr>
          <w:rFonts w:ascii="Arial" w:hAnsi="Arial" w:cs="Arial"/>
        </w:rPr>
        <w:t xml:space="preserve"> </w:t>
      </w:r>
      <w:r w:rsidR="00881CA5" w:rsidRPr="00067D3F">
        <w:rPr>
          <w:rFonts w:ascii="Arial" w:hAnsi="Arial" w:cs="Arial"/>
          <w:color w:val="191919"/>
        </w:rPr>
        <w:t xml:space="preserve">We propose a </w:t>
      </w:r>
      <w:r w:rsidR="00067D3F" w:rsidRPr="00067D3F">
        <w:rPr>
          <w:rFonts w:ascii="Arial" w:hAnsi="Arial" w:cs="Arial"/>
          <w:color w:val="191919"/>
        </w:rPr>
        <w:t xml:space="preserve">software </w:t>
      </w:r>
      <w:r w:rsidR="00881CA5" w:rsidRPr="00067D3F">
        <w:rPr>
          <w:rFonts w:ascii="Arial" w:hAnsi="Arial" w:cs="Arial"/>
          <w:color w:val="191919"/>
        </w:rPr>
        <w:t xml:space="preserve">format </w:t>
      </w:r>
      <w:r w:rsidR="00067D3F" w:rsidRPr="00067D3F">
        <w:rPr>
          <w:rFonts w:ascii="Arial" w:hAnsi="Arial" w:cs="Arial"/>
          <w:color w:val="191919"/>
        </w:rPr>
        <w:t xml:space="preserve">in order to </w:t>
      </w:r>
      <w:r w:rsidR="00881CA5" w:rsidRPr="00067D3F">
        <w:rPr>
          <w:rFonts w:ascii="Arial" w:hAnsi="Arial" w:cs="Arial"/>
          <w:color w:val="191919"/>
        </w:rPr>
        <w:t>imp</w:t>
      </w:r>
      <w:r w:rsidR="00067D3F" w:rsidRPr="00067D3F">
        <w:rPr>
          <w:rFonts w:ascii="Arial" w:hAnsi="Arial" w:cs="Arial"/>
          <w:color w:val="191919"/>
        </w:rPr>
        <w:t>lement</w:t>
      </w:r>
      <w:r w:rsidR="00881CA5" w:rsidRPr="00067D3F">
        <w:rPr>
          <w:rFonts w:ascii="Arial" w:hAnsi="Arial" w:cs="Arial"/>
          <w:color w:val="191919"/>
        </w:rPr>
        <w:t xml:space="preserve"> in </w:t>
      </w:r>
      <w:r w:rsidR="00067D3F" w:rsidRPr="00067D3F">
        <w:rPr>
          <w:rFonts w:ascii="Arial" w:hAnsi="Arial" w:cs="Arial"/>
          <w:color w:val="191919"/>
        </w:rPr>
        <w:t xml:space="preserve">current </w:t>
      </w:r>
      <w:r w:rsidR="00881CA5" w:rsidRPr="00067D3F">
        <w:rPr>
          <w:rFonts w:ascii="Arial" w:hAnsi="Arial" w:cs="Arial"/>
          <w:color w:val="191919"/>
        </w:rPr>
        <w:t xml:space="preserve">practice of ultrasound in Romania </w:t>
      </w:r>
      <w:r w:rsidR="00067D3F">
        <w:rPr>
          <w:rFonts w:ascii="Arial" w:hAnsi="Arial" w:cs="Arial"/>
          <w:color w:val="191919"/>
        </w:rPr>
        <w:t xml:space="preserve">these </w:t>
      </w:r>
      <w:r w:rsidR="00881CA5" w:rsidRPr="00067D3F">
        <w:rPr>
          <w:rFonts w:ascii="Arial" w:hAnsi="Arial" w:cs="Arial"/>
          <w:color w:val="191919"/>
        </w:rPr>
        <w:t xml:space="preserve">terms and definitions proposed and adopted by the international </w:t>
      </w:r>
      <w:r w:rsidR="00067D3F">
        <w:rPr>
          <w:rFonts w:ascii="Arial" w:hAnsi="Arial" w:cs="Arial"/>
          <w:color w:val="191919"/>
        </w:rPr>
        <w:t>specialized structures</w:t>
      </w:r>
      <w:r w:rsidR="00243A49">
        <w:rPr>
          <w:rFonts w:ascii="Arial" w:hAnsi="Arial" w:cs="Arial"/>
          <w:color w:val="191919"/>
        </w:rPr>
        <w:t>, trying</w:t>
      </w:r>
      <w:r w:rsidR="00881CA5" w:rsidRPr="00067D3F">
        <w:rPr>
          <w:rFonts w:ascii="Arial" w:hAnsi="Arial" w:cs="Arial"/>
          <w:color w:val="191919"/>
        </w:rPr>
        <w:t xml:space="preserve"> to improve the sensitivity and specificity of diagnostic </w:t>
      </w:r>
      <w:r w:rsidR="00243A49">
        <w:rPr>
          <w:rFonts w:ascii="Arial" w:hAnsi="Arial" w:cs="Arial"/>
          <w:color w:val="191919"/>
        </w:rPr>
        <w:t xml:space="preserve">gynecologic </w:t>
      </w:r>
      <w:r w:rsidR="00881CA5" w:rsidRPr="00067D3F">
        <w:rPr>
          <w:rFonts w:ascii="Arial" w:hAnsi="Arial" w:cs="Arial"/>
          <w:color w:val="191919"/>
        </w:rPr>
        <w:t xml:space="preserve">ultrasound </w:t>
      </w:r>
      <w:r w:rsidR="00243A49">
        <w:rPr>
          <w:rFonts w:ascii="Arial" w:hAnsi="Arial" w:cs="Arial"/>
          <w:color w:val="191919"/>
        </w:rPr>
        <w:t>examination</w:t>
      </w:r>
      <w:r w:rsidR="00881CA5" w:rsidRPr="00067D3F">
        <w:rPr>
          <w:rFonts w:ascii="Arial" w:hAnsi="Arial" w:cs="Arial"/>
          <w:color w:val="191919"/>
        </w:rPr>
        <w:t xml:space="preserve"> to even the medical reports</w:t>
      </w:r>
      <w:r w:rsidR="00243A49">
        <w:rPr>
          <w:rFonts w:ascii="Arial" w:hAnsi="Arial" w:cs="Arial"/>
          <w:color w:val="191919"/>
        </w:rPr>
        <w:t>.</w:t>
      </w:r>
      <w:r w:rsidR="00881CA5" w:rsidRPr="00067D3F">
        <w:rPr>
          <w:rFonts w:ascii="Arial" w:hAnsi="Arial" w:cs="Arial"/>
          <w:color w:val="191919"/>
        </w:rPr>
        <w:t xml:space="preserve"> </w:t>
      </w:r>
      <w:r w:rsidR="00C55CE5">
        <w:rPr>
          <w:rFonts w:ascii="Arial" w:hAnsi="Arial" w:cs="Arial"/>
          <w:color w:val="191919"/>
        </w:rPr>
        <w:t>We present the scientific base of developed software and the final data-sheet result</w:t>
      </w:r>
      <w:r w:rsidR="009F1FF9">
        <w:rPr>
          <w:rFonts w:ascii="Arial" w:hAnsi="Arial" w:cs="Arial"/>
          <w:color w:val="191919"/>
        </w:rPr>
        <w:t xml:space="preserve"> that is available for use by the ultra sonographers as well as by the gynecologists</w:t>
      </w:r>
      <w:r w:rsidR="00FD4CA3">
        <w:rPr>
          <w:rFonts w:ascii="Arial" w:hAnsi="Arial" w:cs="Arial"/>
          <w:color w:val="191919"/>
        </w:rPr>
        <w:t xml:space="preserve"> interested in offer a comprehensive ultrasound examination.</w:t>
      </w:r>
    </w:p>
    <w:p w:rsidR="001130C8" w:rsidRPr="00067D3F" w:rsidRDefault="001130C8" w:rsidP="00736674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191919"/>
        </w:rPr>
        <w:t>Keywords: ultrasound, guidelines, data-sheet</w:t>
      </w:r>
      <w:r w:rsidR="00D04C0A">
        <w:rPr>
          <w:rFonts w:ascii="Arial" w:hAnsi="Arial" w:cs="Arial"/>
          <w:color w:val="191919"/>
        </w:rPr>
        <w:t xml:space="preserve"> </w:t>
      </w:r>
      <w:bookmarkStart w:id="0" w:name="_GoBack"/>
      <w:bookmarkEnd w:id="0"/>
    </w:p>
    <w:sectPr w:rsidR="001130C8" w:rsidRPr="00067D3F" w:rsidSect="0058744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CA5"/>
    <w:rsid w:val="000035E1"/>
    <w:rsid w:val="00067D3F"/>
    <w:rsid w:val="001130C8"/>
    <w:rsid w:val="00181608"/>
    <w:rsid w:val="00243A49"/>
    <w:rsid w:val="003011C0"/>
    <w:rsid w:val="005740DA"/>
    <w:rsid w:val="00587441"/>
    <w:rsid w:val="00736674"/>
    <w:rsid w:val="00870DDD"/>
    <w:rsid w:val="00881CA5"/>
    <w:rsid w:val="009F1FF9"/>
    <w:rsid w:val="00C55CE5"/>
    <w:rsid w:val="00D04C0A"/>
    <w:rsid w:val="00FD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 Bohiltea</dc:creator>
  <cp:lastModifiedBy>SecretariatUMF</cp:lastModifiedBy>
  <cp:revision>2</cp:revision>
  <dcterms:created xsi:type="dcterms:W3CDTF">2016-09-12T18:29:00Z</dcterms:created>
  <dcterms:modified xsi:type="dcterms:W3CDTF">2016-09-12T18:29:00Z</dcterms:modified>
</cp:coreProperties>
</file>